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FD" w:rsidRPr="00483319" w:rsidRDefault="00483319" w:rsidP="0048331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3319">
        <w:rPr>
          <w:b/>
          <w:sz w:val="32"/>
          <w:szCs w:val="32"/>
        </w:rPr>
        <w:t>Tips on Pricing Your Artwork</w:t>
      </w:r>
    </w:p>
    <w:p w:rsidR="004476F8" w:rsidRDefault="004476F8"/>
    <w:p w:rsidR="002C1C88" w:rsidRDefault="004476F8">
      <w:r>
        <w:t>T</w:t>
      </w:r>
      <w:r w:rsidR="00AD73BB">
        <w:t>here is so much information on the Internet about pricing your artwork.  Below is a summary of what I thoug</w:t>
      </w:r>
      <w:r w:rsidR="00D6005B">
        <w:t xml:space="preserve">ht was interesting and useful.  The bottom line is </w:t>
      </w:r>
      <w:r w:rsidR="00D6005B" w:rsidRPr="00D6005B">
        <w:rPr>
          <w:b/>
        </w:rPr>
        <w:t>“What is it worth to you?”</w:t>
      </w:r>
    </w:p>
    <w:p w:rsidR="004476F8" w:rsidRDefault="00A94E33" w:rsidP="00A94E33">
      <w:r w:rsidRPr="007C0D7E">
        <w:rPr>
          <w:b/>
        </w:rPr>
        <w:t>Factors to consider when pricing</w:t>
      </w:r>
      <w:r w:rsidR="007C0D7E" w:rsidRPr="007C0D7E">
        <w:rPr>
          <w:b/>
        </w:rPr>
        <w:t xml:space="preserve"> your artwork</w:t>
      </w:r>
      <w:r w:rsidR="00EB1F11">
        <w:rPr>
          <w:b/>
        </w:rPr>
        <w:t xml:space="preserve"> </w:t>
      </w:r>
      <w:r w:rsidR="00EB1F11" w:rsidRPr="00EB1F11">
        <w:t xml:space="preserve">(Jake </w:t>
      </w:r>
      <w:proofErr w:type="spellStart"/>
      <w:r w:rsidR="00EB1F11" w:rsidRPr="00EB1F11">
        <w:t>Gafner</w:t>
      </w:r>
      <w:proofErr w:type="spellEnd"/>
      <w:r w:rsidR="00EB1F11" w:rsidRPr="00EB1F11">
        <w:t xml:space="preserve"> “How </w:t>
      </w:r>
      <w:proofErr w:type="gramStart"/>
      <w:r w:rsidR="00EB1F11" w:rsidRPr="00EB1F11">
        <w:t>To Price A</w:t>
      </w:r>
      <w:proofErr w:type="gramEnd"/>
      <w:r w:rsidR="00EB1F11" w:rsidRPr="00EB1F11">
        <w:t xml:space="preserve"> Painting</w:t>
      </w:r>
      <w:r w:rsidR="00202D23">
        <w:t>”</w:t>
      </w:r>
      <w:r w:rsidR="00EB1F11" w:rsidRPr="00EB1F11">
        <w:t xml:space="preserve"> – March </w:t>
      </w:r>
      <w:r w:rsidR="00EB1F11">
        <w:t>14, 2012</w:t>
      </w:r>
      <w:r w:rsidR="00EB1F11" w:rsidRPr="00EB1F11">
        <w:t>)</w:t>
      </w:r>
      <w:r w:rsidR="007C0D7E" w:rsidRPr="007C0D7E">
        <w:rPr>
          <w:b/>
        </w:rPr>
        <w:t>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4476F8" w:rsidTr="004476F8">
        <w:tc>
          <w:tcPr>
            <w:tcW w:w="5038" w:type="dxa"/>
          </w:tcPr>
          <w:p w:rsidR="004476F8" w:rsidRPr="004E517E" w:rsidRDefault="004476F8" w:rsidP="00A94E33">
            <w:r w:rsidRPr="004E517E">
              <w:t>Size</w:t>
            </w:r>
          </w:p>
        </w:tc>
        <w:tc>
          <w:tcPr>
            <w:tcW w:w="5038" w:type="dxa"/>
          </w:tcPr>
          <w:p w:rsidR="004476F8" w:rsidRPr="004E517E" w:rsidRDefault="004E517E" w:rsidP="00A94E33">
            <w:r>
              <w:t>The story that inspired the artwork</w:t>
            </w:r>
          </w:p>
        </w:tc>
      </w:tr>
      <w:tr w:rsidR="004476F8" w:rsidTr="004476F8">
        <w:tc>
          <w:tcPr>
            <w:tcW w:w="5038" w:type="dxa"/>
          </w:tcPr>
          <w:p w:rsidR="004476F8" w:rsidRDefault="004E517E" w:rsidP="00A94E33">
            <w:r>
              <w:t>Style</w:t>
            </w:r>
          </w:p>
        </w:tc>
        <w:tc>
          <w:tcPr>
            <w:tcW w:w="5038" w:type="dxa"/>
          </w:tcPr>
          <w:p w:rsidR="004476F8" w:rsidRDefault="004E517E" w:rsidP="00A94E33">
            <w:r>
              <w:t>Quality *</w:t>
            </w:r>
          </w:p>
        </w:tc>
      </w:tr>
      <w:tr w:rsidR="004476F8" w:rsidTr="004476F8">
        <w:tc>
          <w:tcPr>
            <w:tcW w:w="5038" w:type="dxa"/>
          </w:tcPr>
          <w:p w:rsidR="004476F8" w:rsidRDefault="004E517E" w:rsidP="00A94E33">
            <w:r>
              <w:t>Medium</w:t>
            </w:r>
          </w:p>
        </w:tc>
        <w:tc>
          <w:tcPr>
            <w:tcW w:w="5038" w:type="dxa"/>
          </w:tcPr>
          <w:p w:rsidR="004476F8" w:rsidRDefault="004476F8" w:rsidP="00A94E33">
            <w:r>
              <w:t>Creativity</w:t>
            </w:r>
            <w:r w:rsidR="004E517E">
              <w:t xml:space="preserve"> *</w:t>
            </w:r>
          </w:p>
        </w:tc>
      </w:tr>
      <w:tr w:rsidR="004476F8" w:rsidTr="004476F8">
        <w:tc>
          <w:tcPr>
            <w:tcW w:w="5038" w:type="dxa"/>
          </w:tcPr>
          <w:p w:rsidR="004476F8" w:rsidRDefault="004476F8" w:rsidP="00A94E33">
            <w:r>
              <w:t>Time</w:t>
            </w:r>
          </w:p>
        </w:tc>
        <w:tc>
          <w:tcPr>
            <w:tcW w:w="5038" w:type="dxa"/>
          </w:tcPr>
          <w:p w:rsidR="004476F8" w:rsidRDefault="004E517E" w:rsidP="00A94E33">
            <w:r>
              <w:t>Difficulty *</w:t>
            </w:r>
          </w:p>
        </w:tc>
      </w:tr>
      <w:tr w:rsidR="004476F8" w:rsidTr="004476F8">
        <w:tc>
          <w:tcPr>
            <w:tcW w:w="5038" w:type="dxa"/>
          </w:tcPr>
          <w:p w:rsidR="004476F8" w:rsidRDefault="004E517E" w:rsidP="00A94E33">
            <w:r>
              <w:t>Subject Matter</w:t>
            </w:r>
          </w:p>
        </w:tc>
        <w:tc>
          <w:tcPr>
            <w:tcW w:w="5038" w:type="dxa"/>
          </w:tcPr>
          <w:p w:rsidR="004476F8" w:rsidRDefault="004E517E" w:rsidP="00A94E33">
            <w:r>
              <w:t>Emotional Attachment *</w:t>
            </w:r>
          </w:p>
        </w:tc>
      </w:tr>
      <w:tr w:rsidR="004476F8" w:rsidTr="004476F8">
        <w:tc>
          <w:tcPr>
            <w:tcW w:w="5038" w:type="dxa"/>
          </w:tcPr>
          <w:p w:rsidR="004476F8" w:rsidRDefault="004E517E" w:rsidP="00A94E33">
            <w:r>
              <w:t>Reputation of the Artist</w:t>
            </w:r>
          </w:p>
        </w:tc>
        <w:tc>
          <w:tcPr>
            <w:tcW w:w="5038" w:type="dxa"/>
          </w:tcPr>
          <w:p w:rsidR="004476F8" w:rsidRPr="004E517E" w:rsidRDefault="004E517E" w:rsidP="004E517E">
            <w:pPr>
              <w:rPr>
                <w:b/>
              </w:rPr>
            </w:pPr>
            <w:r>
              <w:rPr>
                <w:b/>
              </w:rPr>
              <w:t xml:space="preserve">* more </w:t>
            </w:r>
            <w:r w:rsidRPr="004E517E">
              <w:rPr>
                <w:b/>
              </w:rPr>
              <w:t>subjective factor</w:t>
            </w:r>
            <w:r>
              <w:rPr>
                <w:b/>
              </w:rPr>
              <w:t>s</w:t>
            </w:r>
          </w:p>
        </w:tc>
      </w:tr>
    </w:tbl>
    <w:p w:rsidR="004476F8" w:rsidRDefault="004476F8" w:rsidP="00A94E33"/>
    <w:p w:rsidR="004476F8" w:rsidRDefault="007C0D7E" w:rsidP="00A94E33">
      <w:pPr>
        <w:rPr>
          <w:u w:val="single"/>
        </w:rPr>
      </w:pPr>
      <w:r w:rsidRPr="007C0D7E">
        <w:rPr>
          <w:b/>
        </w:rPr>
        <w:t>Ways to price artwork:</w:t>
      </w:r>
      <w:r>
        <w:t xml:space="preserve">  </w:t>
      </w:r>
    </w:p>
    <w:p w:rsidR="004476F8" w:rsidRDefault="007C0D7E" w:rsidP="004476F8">
      <w:pPr>
        <w:spacing w:after="120"/>
        <w:rPr>
          <w:u w:val="single"/>
        </w:rPr>
      </w:pPr>
      <w:r w:rsidRPr="0062083A">
        <w:rPr>
          <w:u w:val="single"/>
        </w:rPr>
        <w:t>Simple Approach</w:t>
      </w:r>
      <w:r>
        <w:t xml:space="preserve"> – Price Determined by Standard Sizes</w:t>
      </w:r>
      <w:r w:rsidRPr="0062083A">
        <w:rPr>
          <w:u w:val="single"/>
        </w:rPr>
        <w:t xml:space="preserve">; </w:t>
      </w:r>
    </w:p>
    <w:p w:rsidR="004476F8" w:rsidRDefault="007C0D7E" w:rsidP="004476F8">
      <w:pPr>
        <w:spacing w:after="120"/>
      </w:pPr>
      <w:r w:rsidRPr="0062083A">
        <w:rPr>
          <w:u w:val="single"/>
        </w:rPr>
        <w:t>The Accountant’s Approach</w:t>
      </w:r>
      <w:r>
        <w:t xml:space="preserve"> – Recover Your Costs; The Capitalist Approach – Make </w:t>
      </w:r>
      <w:proofErr w:type="gramStart"/>
      <w:r>
        <w:t>The</w:t>
      </w:r>
      <w:proofErr w:type="gramEnd"/>
      <w:r>
        <w:t xml:space="preserve"> Price Market Related; </w:t>
      </w:r>
    </w:p>
    <w:p w:rsidR="004476F8" w:rsidRDefault="007C0D7E" w:rsidP="004476F8">
      <w:pPr>
        <w:spacing w:after="120"/>
        <w:rPr>
          <w:u w:val="single"/>
        </w:rPr>
      </w:pPr>
      <w:r w:rsidRPr="0062083A">
        <w:rPr>
          <w:u w:val="single"/>
        </w:rPr>
        <w:t>A Mathematical Approach</w:t>
      </w:r>
      <w:r>
        <w:t xml:space="preserve"> – Price Calculated By Area; </w:t>
      </w:r>
    </w:p>
    <w:p w:rsidR="004476F8" w:rsidRDefault="007C0D7E" w:rsidP="004476F8">
      <w:pPr>
        <w:spacing w:after="120"/>
      </w:pPr>
      <w:r w:rsidRPr="0062083A">
        <w:rPr>
          <w:u w:val="single"/>
        </w:rPr>
        <w:t>Collector’s Approach</w:t>
      </w:r>
      <w:r>
        <w:t xml:space="preserve"> – Increase Your Prices Every Year; </w:t>
      </w:r>
    </w:p>
    <w:p w:rsidR="004476F8" w:rsidRDefault="007C0D7E" w:rsidP="004476F8">
      <w:pPr>
        <w:spacing w:after="120"/>
      </w:pPr>
      <w:r w:rsidRPr="0062083A">
        <w:rPr>
          <w:u w:val="single"/>
        </w:rPr>
        <w:t>The Creative Director Approach</w:t>
      </w:r>
      <w:r>
        <w:t xml:space="preserve"> – Sell a Story, Not Just a Painting; </w:t>
      </w:r>
    </w:p>
    <w:p w:rsidR="007C0D7E" w:rsidRDefault="007C0D7E" w:rsidP="00EF617C">
      <w:pPr>
        <w:spacing w:after="0"/>
      </w:pPr>
      <w:r w:rsidRPr="0062083A">
        <w:rPr>
          <w:u w:val="single"/>
        </w:rPr>
        <w:t>An Instinctive Approach</w:t>
      </w:r>
      <w:r w:rsidR="00D8401E">
        <w:t xml:space="preserve"> – Suck</w:t>
      </w:r>
      <w:r>
        <w:t xml:space="preserve"> a Price Out of Your Thumb. (Marion </w:t>
      </w:r>
      <w:proofErr w:type="spellStart"/>
      <w:r>
        <w:t>Boddy</w:t>
      </w:r>
      <w:proofErr w:type="spellEnd"/>
      <w:r>
        <w:t>-Evans – About.com)</w:t>
      </w:r>
    </w:p>
    <w:p w:rsidR="004476F8" w:rsidRDefault="004476F8" w:rsidP="00A94E33">
      <w:pPr>
        <w:rPr>
          <w:b/>
        </w:rPr>
      </w:pPr>
    </w:p>
    <w:p w:rsidR="004476F8" w:rsidRDefault="007C0D7E" w:rsidP="00EF617C">
      <w:pPr>
        <w:spacing w:after="120"/>
      </w:pPr>
      <w:r w:rsidRPr="007C0D7E">
        <w:rPr>
          <w:b/>
        </w:rPr>
        <w:t xml:space="preserve">Key considerations when pricing artwork: </w:t>
      </w:r>
      <w:r>
        <w:t xml:space="preserve"> </w:t>
      </w:r>
    </w:p>
    <w:p w:rsidR="004476F8" w:rsidRDefault="007C0D7E" w:rsidP="00EF617C">
      <w:pPr>
        <w:pStyle w:val="ListParagraph"/>
        <w:numPr>
          <w:ilvl w:val="0"/>
          <w:numId w:val="12"/>
        </w:numPr>
        <w:spacing w:after="120"/>
      </w:pPr>
      <w:r>
        <w:t xml:space="preserve">significance and quality of the artwork in comparison to all other artwork in both your art world and the larger art world; </w:t>
      </w:r>
    </w:p>
    <w:p w:rsidR="004476F8" w:rsidRDefault="0062083A" w:rsidP="00EF617C">
      <w:pPr>
        <w:pStyle w:val="ListParagraph"/>
        <w:numPr>
          <w:ilvl w:val="0"/>
          <w:numId w:val="12"/>
        </w:numPr>
        <w:spacing w:after="120"/>
      </w:pPr>
      <w:r>
        <w:t xml:space="preserve">ability to present a fact-based case for what the art is worth – consistent sales at a particular price level;  </w:t>
      </w:r>
    </w:p>
    <w:p w:rsidR="004476F8" w:rsidRDefault="0062083A" w:rsidP="009D1705">
      <w:pPr>
        <w:pStyle w:val="ListParagraph"/>
        <w:numPr>
          <w:ilvl w:val="0"/>
          <w:numId w:val="12"/>
        </w:numPr>
        <w:spacing w:after="120"/>
      </w:pPr>
      <w:proofErr w:type="gramStart"/>
      <w:r>
        <w:t>consistency</w:t>
      </w:r>
      <w:proofErr w:type="gramEnd"/>
      <w:r>
        <w:t xml:space="preserve"> of pricing over time and clear justification for price increases. </w:t>
      </w:r>
    </w:p>
    <w:p w:rsidR="007C0D7E" w:rsidRDefault="0062083A" w:rsidP="00EF617C">
      <w:pPr>
        <w:spacing w:after="0"/>
      </w:pPr>
      <w:r>
        <w:t xml:space="preserve">(ArtBusiness.com: Art Prices – Price Your Art Realistically &amp; How </w:t>
      </w:r>
      <w:proofErr w:type="gramStart"/>
      <w:r>
        <w:t>To</w:t>
      </w:r>
      <w:proofErr w:type="gramEnd"/>
      <w:r>
        <w:t xml:space="preserve"> Price Your Art – More About Art Prices)</w:t>
      </w:r>
    </w:p>
    <w:p w:rsidR="00EF617C" w:rsidRDefault="00EF617C" w:rsidP="00A94E33">
      <w:pPr>
        <w:rPr>
          <w:b/>
        </w:rPr>
      </w:pPr>
    </w:p>
    <w:p w:rsidR="004476F8" w:rsidRDefault="0062083A" w:rsidP="00A94E33">
      <w:pPr>
        <w:rPr>
          <w:b/>
        </w:rPr>
      </w:pPr>
      <w:r w:rsidRPr="0062083A">
        <w:rPr>
          <w:b/>
        </w:rPr>
        <w:t xml:space="preserve">Other considerations:  </w:t>
      </w:r>
    </w:p>
    <w:p w:rsidR="004476F8" w:rsidRDefault="0062083A" w:rsidP="00EF617C">
      <w:pPr>
        <w:pStyle w:val="ListParagraph"/>
        <w:numPr>
          <w:ilvl w:val="0"/>
          <w:numId w:val="12"/>
        </w:numPr>
        <w:spacing w:after="120"/>
      </w:pPr>
      <w:r>
        <w:t>art prices are not immune to fluctuations in the market; broaden your appeal by offering works at a variety of price points (Saatchi Online)</w:t>
      </w:r>
      <w:r w:rsidR="00E2498A">
        <w:t xml:space="preserve">; </w:t>
      </w:r>
    </w:p>
    <w:p w:rsidR="0062083A" w:rsidRDefault="00E2498A" w:rsidP="00EF617C">
      <w:pPr>
        <w:pStyle w:val="ListParagraph"/>
        <w:numPr>
          <w:ilvl w:val="0"/>
          <w:numId w:val="12"/>
        </w:numPr>
        <w:spacing w:after="120"/>
      </w:pPr>
      <w:r>
        <w:t>don’t undervalue</w:t>
      </w:r>
      <w:r w:rsidR="004476F8">
        <w:t xml:space="preserve"> or overvalue</w:t>
      </w:r>
      <w:r>
        <w:t xml:space="preserve"> your artwork as it will impact your credibility as an artist; don’t undersell your galleries as they will remove you as a client in quick order (Alyson Stanfield October 24, 2011 – Art Biz Blog)</w:t>
      </w:r>
    </w:p>
    <w:p w:rsidR="004476F8" w:rsidRDefault="004476F8">
      <w:pPr>
        <w:rPr>
          <w:b/>
        </w:rPr>
      </w:pPr>
      <w:r>
        <w:rPr>
          <w:b/>
        </w:rPr>
        <w:br w:type="page"/>
      </w:r>
    </w:p>
    <w:p w:rsidR="00E2498A" w:rsidRPr="001D70FA" w:rsidRDefault="001D70FA" w:rsidP="00A94E33">
      <w:pPr>
        <w:rPr>
          <w:b/>
        </w:rPr>
      </w:pPr>
      <w:r w:rsidRPr="001D70FA">
        <w:rPr>
          <w:b/>
        </w:rPr>
        <w:lastRenderedPageBreak/>
        <w:t>Pricing Methods: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3E3D28" w:rsidTr="00C5253A">
        <w:tc>
          <w:tcPr>
            <w:tcW w:w="1696" w:type="dxa"/>
          </w:tcPr>
          <w:p w:rsidR="003E3D28" w:rsidRPr="004476F8" w:rsidRDefault="004476F8" w:rsidP="004476F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</w:t>
            </w:r>
            <w:r w:rsidR="003E3D28" w:rsidRPr="004476F8">
              <w:rPr>
                <w:sz w:val="24"/>
                <w:szCs w:val="24"/>
              </w:rPr>
              <w:t>of Materials</w:t>
            </w:r>
          </w:p>
        </w:tc>
        <w:tc>
          <w:tcPr>
            <w:tcW w:w="8647" w:type="dxa"/>
          </w:tcPr>
          <w:p w:rsidR="003E3D28" w:rsidRDefault="003E3D28" w:rsidP="003E3D2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2x Cost of Materials</w:t>
            </w:r>
            <w:r w:rsidR="004476F8">
              <w:rPr>
                <w:sz w:val="24"/>
                <w:szCs w:val="24"/>
              </w:rPr>
              <w:t>;</w:t>
            </w:r>
            <w:r w:rsidRPr="004476F8">
              <w:rPr>
                <w:sz w:val="24"/>
                <w:szCs w:val="24"/>
              </w:rPr>
              <w:t xml:space="preserve"> or</w:t>
            </w:r>
          </w:p>
          <w:p w:rsidR="004476F8" w:rsidRP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3E3D28" w:rsidRPr="004476F8" w:rsidRDefault="003E3D28" w:rsidP="003D18DD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Cost of Materials plus your hourly rate x hours spent creating the artwork</w:t>
            </w:r>
          </w:p>
        </w:tc>
      </w:tr>
      <w:tr w:rsidR="003E3D28" w:rsidTr="00C5253A">
        <w:tc>
          <w:tcPr>
            <w:tcW w:w="1696" w:type="dxa"/>
          </w:tcPr>
          <w:p w:rsidR="003E3D28" w:rsidRPr="004476F8" w:rsidRDefault="003E3D28" w:rsidP="004476F8">
            <w:pPr>
              <w:spacing w:after="120"/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Price Per Square Inch</w:t>
            </w:r>
          </w:p>
        </w:tc>
        <w:tc>
          <w:tcPr>
            <w:tcW w:w="8647" w:type="dxa"/>
          </w:tcPr>
          <w:p w:rsidR="003E3D28" w:rsidRDefault="003E3D28" w:rsidP="003E3D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Multiply the width x length of the unframed painting</w:t>
            </w:r>
          </w:p>
          <w:p w:rsidR="004476F8" w:rsidRP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4476F8" w:rsidRDefault="003E3D28" w:rsidP="003E3D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Multiply 1)</w:t>
            </w:r>
            <w:r w:rsidR="003D18DD" w:rsidRPr="004476F8">
              <w:rPr>
                <w:sz w:val="24"/>
                <w:szCs w:val="24"/>
              </w:rPr>
              <w:t xml:space="preserve"> above</w:t>
            </w:r>
            <w:r w:rsidRPr="004476F8">
              <w:rPr>
                <w:sz w:val="24"/>
                <w:szCs w:val="24"/>
              </w:rPr>
              <w:t xml:space="preserve"> times a set price per sq</w:t>
            </w:r>
            <w:r w:rsidR="004476F8">
              <w:rPr>
                <w:sz w:val="24"/>
                <w:szCs w:val="24"/>
              </w:rPr>
              <w:t>uare inch (e.g. $0.25 to $1.50)</w:t>
            </w:r>
          </w:p>
          <w:p w:rsidR="00BD584B" w:rsidRPr="004476F8" w:rsidRDefault="00BD584B" w:rsidP="004476F8">
            <w:p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 xml:space="preserve"> </w:t>
            </w:r>
          </w:p>
          <w:p w:rsidR="003E3D28" w:rsidRPr="004476F8" w:rsidRDefault="00BD584B" w:rsidP="003D18DD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Larger paintings become quite high priced with this method.</w:t>
            </w:r>
          </w:p>
        </w:tc>
      </w:tr>
      <w:tr w:rsidR="003E3D28" w:rsidTr="00C5253A">
        <w:tc>
          <w:tcPr>
            <w:tcW w:w="1696" w:type="dxa"/>
          </w:tcPr>
          <w:p w:rsidR="003E3D28" w:rsidRPr="004476F8" w:rsidRDefault="003E3D28" w:rsidP="00A94E33">
            <w:p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Sliding Scale Method</w:t>
            </w:r>
          </w:p>
        </w:tc>
        <w:tc>
          <w:tcPr>
            <w:tcW w:w="8647" w:type="dxa"/>
          </w:tcPr>
          <w:p w:rsidR="003E3D28" w:rsidRDefault="00BD584B" w:rsidP="003E3D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Add the width plus the length</w:t>
            </w:r>
            <w:r w:rsidR="00667198" w:rsidRPr="004476F8">
              <w:rPr>
                <w:sz w:val="24"/>
                <w:szCs w:val="24"/>
              </w:rPr>
              <w:t xml:space="preserve"> (one side each)</w:t>
            </w:r>
          </w:p>
          <w:p w:rsidR="004476F8" w:rsidRP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BD584B" w:rsidRDefault="00BD584B" w:rsidP="003E3D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Create a chart of ranges (10</w:t>
            </w:r>
            <w:r w:rsidR="00027D18" w:rsidRPr="004476F8">
              <w:rPr>
                <w:sz w:val="24"/>
                <w:szCs w:val="24"/>
              </w:rPr>
              <w:t>”</w:t>
            </w:r>
            <w:r w:rsidRPr="004476F8">
              <w:rPr>
                <w:sz w:val="24"/>
                <w:szCs w:val="24"/>
              </w:rPr>
              <w:t xml:space="preserve"> or less; 20</w:t>
            </w:r>
            <w:r w:rsidR="00027D18" w:rsidRPr="004476F8">
              <w:rPr>
                <w:sz w:val="24"/>
                <w:szCs w:val="24"/>
              </w:rPr>
              <w:t>”</w:t>
            </w:r>
            <w:r w:rsidRPr="004476F8">
              <w:rPr>
                <w:sz w:val="24"/>
                <w:szCs w:val="24"/>
              </w:rPr>
              <w:t xml:space="preserve"> or less; 30</w:t>
            </w:r>
            <w:r w:rsidR="00027D18" w:rsidRPr="004476F8">
              <w:rPr>
                <w:sz w:val="24"/>
                <w:szCs w:val="24"/>
              </w:rPr>
              <w:t>”</w:t>
            </w:r>
            <w:r w:rsidRPr="004476F8">
              <w:rPr>
                <w:sz w:val="24"/>
                <w:szCs w:val="24"/>
              </w:rPr>
              <w:t xml:space="preserve"> or less</w:t>
            </w:r>
            <w:r w:rsidR="003D18DD" w:rsidRPr="004476F8">
              <w:rPr>
                <w:sz w:val="24"/>
                <w:szCs w:val="24"/>
              </w:rPr>
              <w:t>)</w:t>
            </w:r>
          </w:p>
          <w:p w:rsidR="004476F8" w:rsidRP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4476F8" w:rsidRDefault="00BD584B" w:rsidP="00C50A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Set a factor for each range ( 10</w:t>
            </w:r>
            <w:r w:rsidR="00EF3068" w:rsidRPr="004476F8">
              <w:rPr>
                <w:sz w:val="24"/>
                <w:szCs w:val="24"/>
              </w:rPr>
              <w:t xml:space="preserve"> or less</w:t>
            </w:r>
            <w:r w:rsidRPr="004476F8">
              <w:rPr>
                <w:sz w:val="24"/>
                <w:szCs w:val="24"/>
              </w:rPr>
              <w:t xml:space="preserve"> might start at “9”; 20</w:t>
            </w:r>
            <w:r w:rsidR="00EF3068" w:rsidRPr="004476F8">
              <w:rPr>
                <w:sz w:val="24"/>
                <w:szCs w:val="24"/>
              </w:rPr>
              <w:t xml:space="preserve"> or less</w:t>
            </w:r>
            <w:r w:rsidRPr="004476F8">
              <w:rPr>
                <w:sz w:val="24"/>
                <w:szCs w:val="24"/>
              </w:rPr>
              <w:t xml:space="preserve"> would then be “10” and 30</w:t>
            </w:r>
            <w:r w:rsidR="00EF3068" w:rsidRPr="004476F8">
              <w:rPr>
                <w:sz w:val="24"/>
                <w:szCs w:val="24"/>
              </w:rPr>
              <w:t xml:space="preserve"> or less</w:t>
            </w:r>
            <w:r w:rsidRPr="004476F8">
              <w:rPr>
                <w:sz w:val="24"/>
                <w:szCs w:val="24"/>
              </w:rPr>
              <w:t xml:space="preserve"> would then be “11”</w:t>
            </w:r>
            <w:r w:rsidR="003D18DD" w:rsidRPr="004476F8">
              <w:rPr>
                <w:sz w:val="24"/>
                <w:szCs w:val="24"/>
              </w:rPr>
              <w:t>)</w:t>
            </w:r>
          </w:p>
          <w:p w:rsid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3D18DD" w:rsidRDefault="003D18DD" w:rsidP="00C50A0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Multiply 1) above times the factor that corresponds to your frame calculation</w:t>
            </w:r>
            <w:r w:rsidR="00854DF5" w:rsidRPr="004476F8">
              <w:rPr>
                <w:sz w:val="24"/>
                <w:szCs w:val="24"/>
              </w:rPr>
              <w:t xml:space="preserve"> (8</w:t>
            </w:r>
            <w:r w:rsidR="00027D18" w:rsidRPr="004476F8">
              <w:rPr>
                <w:sz w:val="24"/>
                <w:szCs w:val="24"/>
              </w:rPr>
              <w:t>”</w:t>
            </w:r>
            <w:r w:rsidR="00854DF5" w:rsidRPr="004476F8">
              <w:rPr>
                <w:sz w:val="24"/>
                <w:szCs w:val="24"/>
              </w:rPr>
              <w:t xml:space="preserve"> + 10</w:t>
            </w:r>
            <w:r w:rsidR="00027D18" w:rsidRPr="004476F8">
              <w:rPr>
                <w:sz w:val="24"/>
                <w:szCs w:val="24"/>
              </w:rPr>
              <w:t>”</w:t>
            </w:r>
            <w:r w:rsidR="00854DF5" w:rsidRPr="004476F8">
              <w:rPr>
                <w:sz w:val="24"/>
                <w:szCs w:val="24"/>
              </w:rPr>
              <w:t xml:space="preserve"> = 18  Factor is “10” </w:t>
            </w:r>
            <w:r w:rsidR="00027D18" w:rsidRPr="004476F8">
              <w:rPr>
                <w:sz w:val="24"/>
                <w:szCs w:val="24"/>
              </w:rPr>
              <w:t xml:space="preserve">for 20 or less </w:t>
            </w:r>
            <w:r w:rsidR="00854DF5" w:rsidRPr="004476F8">
              <w:rPr>
                <w:sz w:val="24"/>
                <w:szCs w:val="24"/>
              </w:rPr>
              <w:t>so multiply 18 x 10 + $180</w:t>
            </w:r>
          </w:p>
          <w:p w:rsidR="004476F8" w:rsidRP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BD584B" w:rsidRDefault="00BD584B" w:rsidP="003E3D2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To increase your prices, increase the factor across the ranges (10 or less would become “10”; 20 or less would be “12”; 30 or less would be “13”</w:t>
            </w:r>
            <w:r w:rsidR="003D18DD" w:rsidRPr="004476F8">
              <w:rPr>
                <w:sz w:val="24"/>
                <w:szCs w:val="24"/>
              </w:rPr>
              <w:t>)</w:t>
            </w:r>
          </w:p>
          <w:p w:rsidR="004476F8" w:rsidRP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BD584B" w:rsidRPr="004476F8" w:rsidRDefault="00BD584B" w:rsidP="003D18DD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Smaller paintings are higher priced with this method; however, larger paintings are more affordable.</w:t>
            </w:r>
          </w:p>
        </w:tc>
      </w:tr>
      <w:tr w:rsidR="004476F8" w:rsidTr="00C5253A">
        <w:tc>
          <w:tcPr>
            <w:tcW w:w="1696" w:type="dxa"/>
          </w:tcPr>
          <w:p w:rsidR="004476F8" w:rsidRPr="004476F8" w:rsidRDefault="004476F8" w:rsidP="00A9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Inch Method</w:t>
            </w:r>
          </w:p>
        </w:tc>
        <w:tc>
          <w:tcPr>
            <w:tcW w:w="8647" w:type="dxa"/>
          </w:tcPr>
          <w:p w:rsidR="004476F8" w:rsidRDefault="004476F8" w:rsidP="00ED045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 to the Sliding Scale Method except you base your factor on a range of sold paintings.</w:t>
            </w:r>
          </w:p>
          <w:p w:rsid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4476F8" w:rsidRDefault="004476F8" w:rsidP="00ED045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the price of one small, one medium and one large painting that you have sold and for a price that you feel comfortable with.</w:t>
            </w:r>
          </w:p>
          <w:p w:rsidR="004476F8" w:rsidRP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4476F8" w:rsidRPr="004476F8" w:rsidRDefault="004476F8" w:rsidP="00B27D96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price of each painting by the width plus the length.  This will give you an approximate value per linear inch for that pa</w:t>
            </w:r>
            <w:r w:rsidR="00E963F2">
              <w:rPr>
                <w:sz w:val="24"/>
                <w:szCs w:val="24"/>
              </w:rPr>
              <w:t>rticular size of painting - $180</w:t>
            </w:r>
            <w:r>
              <w:rPr>
                <w:sz w:val="24"/>
                <w:szCs w:val="24"/>
              </w:rPr>
              <w:t>/18”</w:t>
            </w:r>
            <w:r w:rsidR="00E963F2">
              <w:rPr>
                <w:sz w:val="24"/>
                <w:szCs w:val="24"/>
              </w:rPr>
              <w:t xml:space="preserve"> = $10</w:t>
            </w:r>
            <w:r>
              <w:rPr>
                <w:sz w:val="24"/>
                <w:szCs w:val="24"/>
              </w:rPr>
              <w:t xml:space="preserve"> per linear inch.</w:t>
            </w:r>
          </w:p>
        </w:tc>
      </w:tr>
      <w:tr w:rsidR="00ED0452" w:rsidTr="00C5253A">
        <w:tc>
          <w:tcPr>
            <w:tcW w:w="1696" w:type="dxa"/>
          </w:tcPr>
          <w:p w:rsidR="00ED0452" w:rsidRPr="004476F8" w:rsidRDefault="00ED0452" w:rsidP="00A94E33">
            <w:p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Market Value</w:t>
            </w:r>
          </w:p>
        </w:tc>
        <w:tc>
          <w:tcPr>
            <w:tcW w:w="8647" w:type="dxa"/>
          </w:tcPr>
          <w:p w:rsidR="00ED0452" w:rsidRDefault="00ED0452" w:rsidP="00ED0452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Compare your work with other artwork of the same size, quality, composition, medium, artist’s accomplishments, etc.</w:t>
            </w:r>
          </w:p>
          <w:p w:rsidR="004476F8" w:rsidRPr="004476F8" w:rsidRDefault="004476F8" w:rsidP="004476F8">
            <w:pPr>
              <w:pStyle w:val="ListParagraph"/>
              <w:rPr>
                <w:sz w:val="24"/>
                <w:szCs w:val="24"/>
              </w:rPr>
            </w:pPr>
          </w:p>
          <w:p w:rsidR="00ED0452" w:rsidRPr="004476F8" w:rsidRDefault="00ED0452" w:rsidP="0001356C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4"/>
                <w:szCs w:val="24"/>
              </w:rPr>
            </w:pPr>
            <w:r w:rsidRPr="004476F8">
              <w:rPr>
                <w:sz w:val="24"/>
                <w:szCs w:val="24"/>
              </w:rPr>
              <w:t>This method is subjective so consistency</w:t>
            </w:r>
            <w:r w:rsidR="00020AC0" w:rsidRPr="004476F8">
              <w:rPr>
                <w:sz w:val="24"/>
                <w:szCs w:val="24"/>
              </w:rPr>
              <w:t xml:space="preserve"> of pricing</w:t>
            </w:r>
            <w:r w:rsidRPr="004476F8">
              <w:rPr>
                <w:sz w:val="24"/>
                <w:szCs w:val="24"/>
              </w:rPr>
              <w:t xml:space="preserve"> would be a consideration</w:t>
            </w:r>
            <w:r w:rsidR="0001356C" w:rsidRPr="004476F8">
              <w:rPr>
                <w:sz w:val="24"/>
                <w:szCs w:val="24"/>
              </w:rPr>
              <w:t>.</w:t>
            </w:r>
          </w:p>
        </w:tc>
      </w:tr>
    </w:tbl>
    <w:p w:rsidR="00AD73BB" w:rsidRDefault="00AD73BB" w:rsidP="00C5253A">
      <w:pPr>
        <w:tabs>
          <w:tab w:val="left" w:pos="6420"/>
        </w:tabs>
      </w:pPr>
    </w:p>
    <w:sectPr w:rsidR="00AD73BB" w:rsidSect="00C5253A">
      <w:footerReference w:type="default" r:id="rId8"/>
      <w:pgSz w:w="12240" w:h="15840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29" w:rsidRDefault="009A1C29" w:rsidP="00A774D0">
      <w:pPr>
        <w:spacing w:after="0" w:line="240" w:lineRule="auto"/>
      </w:pPr>
      <w:r>
        <w:separator/>
      </w:r>
    </w:p>
  </w:endnote>
  <w:endnote w:type="continuationSeparator" w:id="0">
    <w:p w:rsidR="009A1C29" w:rsidRDefault="009A1C29" w:rsidP="00A7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D0" w:rsidRDefault="00A774D0" w:rsidP="00A774D0">
    <w:r>
      <w:t>Wendy Walker – January 2014</w:t>
    </w:r>
  </w:p>
  <w:p w:rsidR="00A774D0" w:rsidRDefault="00A774D0">
    <w:pPr>
      <w:pStyle w:val="Footer"/>
    </w:pPr>
  </w:p>
  <w:p w:rsidR="00A774D0" w:rsidRDefault="00A77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29" w:rsidRDefault="009A1C29" w:rsidP="00A774D0">
      <w:pPr>
        <w:spacing w:after="0" w:line="240" w:lineRule="auto"/>
      </w:pPr>
      <w:r>
        <w:separator/>
      </w:r>
    </w:p>
  </w:footnote>
  <w:footnote w:type="continuationSeparator" w:id="0">
    <w:p w:rsidR="009A1C29" w:rsidRDefault="009A1C29" w:rsidP="00A7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BE0"/>
    <w:multiLevelType w:val="hybridMultilevel"/>
    <w:tmpl w:val="874E569A"/>
    <w:lvl w:ilvl="0" w:tplc="22E88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660"/>
    <w:multiLevelType w:val="hybridMultilevel"/>
    <w:tmpl w:val="A39663CE"/>
    <w:lvl w:ilvl="0" w:tplc="2E446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737A"/>
    <w:multiLevelType w:val="hybridMultilevel"/>
    <w:tmpl w:val="5A2817BC"/>
    <w:lvl w:ilvl="0" w:tplc="6C2EA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5109"/>
    <w:multiLevelType w:val="hybridMultilevel"/>
    <w:tmpl w:val="C67060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6E81"/>
    <w:multiLevelType w:val="hybridMultilevel"/>
    <w:tmpl w:val="A38EEDC8"/>
    <w:lvl w:ilvl="0" w:tplc="FCFAA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C2B26"/>
    <w:multiLevelType w:val="hybridMultilevel"/>
    <w:tmpl w:val="E6F25C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0BD3"/>
    <w:multiLevelType w:val="hybridMultilevel"/>
    <w:tmpl w:val="FFBA39A2"/>
    <w:lvl w:ilvl="0" w:tplc="532E7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C75AD5"/>
    <w:multiLevelType w:val="hybridMultilevel"/>
    <w:tmpl w:val="FC249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38C"/>
    <w:multiLevelType w:val="hybridMultilevel"/>
    <w:tmpl w:val="21CE59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33AC2"/>
    <w:multiLevelType w:val="hybridMultilevel"/>
    <w:tmpl w:val="33FCAF50"/>
    <w:lvl w:ilvl="0" w:tplc="EDDE1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A5CA6"/>
    <w:multiLevelType w:val="hybridMultilevel"/>
    <w:tmpl w:val="C1BC01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34DF"/>
    <w:multiLevelType w:val="hybridMultilevel"/>
    <w:tmpl w:val="22B4B6E4"/>
    <w:lvl w:ilvl="0" w:tplc="1286F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19"/>
    <w:rsid w:val="0001356C"/>
    <w:rsid w:val="00020AC0"/>
    <w:rsid w:val="00027D18"/>
    <w:rsid w:val="001B0F4C"/>
    <w:rsid w:val="001D70FA"/>
    <w:rsid w:val="00202D23"/>
    <w:rsid w:val="0024299A"/>
    <w:rsid w:val="00284B25"/>
    <w:rsid w:val="002C1C88"/>
    <w:rsid w:val="003D18DD"/>
    <w:rsid w:val="003E3D28"/>
    <w:rsid w:val="004476F8"/>
    <w:rsid w:val="00453AFD"/>
    <w:rsid w:val="00483319"/>
    <w:rsid w:val="004E517E"/>
    <w:rsid w:val="0062083A"/>
    <w:rsid w:val="00664167"/>
    <w:rsid w:val="00667198"/>
    <w:rsid w:val="007C0D7E"/>
    <w:rsid w:val="00854DF5"/>
    <w:rsid w:val="009670DF"/>
    <w:rsid w:val="009A1C29"/>
    <w:rsid w:val="009D0102"/>
    <w:rsid w:val="009D1705"/>
    <w:rsid w:val="00A774D0"/>
    <w:rsid w:val="00A94E33"/>
    <w:rsid w:val="00AB5949"/>
    <w:rsid w:val="00AD73BB"/>
    <w:rsid w:val="00AF353D"/>
    <w:rsid w:val="00B27D96"/>
    <w:rsid w:val="00BB2C61"/>
    <w:rsid w:val="00BD584B"/>
    <w:rsid w:val="00C5253A"/>
    <w:rsid w:val="00C91226"/>
    <w:rsid w:val="00D40FE6"/>
    <w:rsid w:val="00D6005B"/>
    <w:rsid w:val="00D8401E"/>
    <w:rsid w:val="00E2498A"/>
    <w:rsid w:val="00E82714"/>
    <w:rsid w:val="00E963F2"/>
    <w:rsid w:val="00EB1F11"/>
    <w:rsid w:val="00ED0452"/>
    <w:rsid w:val="00EF3068"/>
    <w:rsid w:val="00E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4C"/>
    <w:pPr>
      <w:ind w:left="720"/>
      <w:contextualSpacing/>
    </w:pPr>
  </w:style>
  <w:style w:type="table" w:styleId="TableGrid">
    <w:name w:val="Table Grid"/>
    <w:basedOn w:val="TableNormal"/>
    <w:uiPriority w:val="39"/>
    <w:rsid w:val="003E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D0"/>
  </w:style>
  <w:style w:type="paragraph" w:styleId="Footer">
    <w:name w:val="footer"/>
    <w:basedOn w:val="Normal"/>
    <w:link w:val="FooterChar"/>
    <w:uiPriority w:val="99"/>
    <w:unhideWhenUsed/>
    <w:rsid w:val="00A7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D0"/>
  </w:style>
  <w:style w:type="paragraph" w:styleId="BalloonText">
    <w:name w:val="Balloon Text"/>
    <w:basedOn w:val="Normal"/>
    <w:link w:val="BalloonTextChar"/>
    <w:uiPriority w:val="99"/>
    <w:semiHidden/>
    <w:unhideWhenUsed/>
    <w:rsid w:val="0002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4C"/>
    <w:pPr>
      <w:ind w:left="720"/>
      <w:contextualSpacing/>
    </w:pPr>
  </w:style>
  <w:style w:type="table" w:styleId="TableGrid">
    <w:name w:val="Table Grid"/>
    <w:basedOn w:val="TableNormal"/>
    <w:uiPriority w:val="39"/>
    <w:rsid w:val="003E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D0"/>
  </w:style>
  <w:style w:type="paragraph" w:styleId="Footer">
    <w:name w:val="footer"/>
    <w:basedOn w:val="Normal"/>
    <w:link w:val="FooterChar"/>
    <w:uiPriority w:val="99"/>
    <w:unhideWhenUsed/>
    <w:rsid w:val="00A77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D0"/>
  </w:style>
  <w:style w:type="paragraph" w:styleId="BalloonText">
    <w:name w:val="Balloon Text"/>
    <w:basedOn w:val="Normal"/>
    <w:link w:val="BalloonTextChar"/>
    <w:uiPriority w:val="99"/>
    <w:semiHidden/>
    <w:unhideWhenUsed/>
    <w:rsid w:val="0002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Windows User</cp:lastModifiedBy>
  <cp:revision>2</cp:revision>
  <cp:lastPrinted>2014-01-22T16:33:00Z</cp:lastPrinted>
  <dcterms:created xsi:type="dcterms:W3CDTF">2018-11-08T17:06:00Z</dcterms:created>
  <dcterms:modified xsi:type="dcterms:W3CDTF">2018-11-08T17:06:00Z</dcterms:modified>
</cp:coreProperties>
</file>